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D7" w:rsidRDefault="007E69D7" w:rsidP="007E69D7">
      <w:pPr>
        <w:pStyle w:val="NormalWeb"/>
        <w:spacing w:after="159" w:line="259" w:lineRule="auto"/>
        <w:jc w:val="center"/>
      </w:pPr>
      <w:r>
        <w:rPr>
          <w:sz w:val="52"/>
          <w:szCs w:val="52"/>
        </w:rPr>
        <w:t>NEŽIVÁ PŘÍRODA</w:t>
      </w:r>
    </w:p>
    <w:p w:rsidR="007E69D7" w:rsidRDefault="007E69D7" w:rsidP="007E69D7">
      <w:pPr>
        <w:pStyle w:val="NormalWeb"/>
        <w:numPr>
          <w:ilvl w:val="0"/>
          <w:numId w:val="1"/>
        </w:numPr>
        <w:spacing w:after="0" w:line="360" w:lineRule="auto"/>
      </w:pPr>
      <w:r>
        <w:rPr>
          <w:sz w:val="32"/>
          <w:szCs w:val="32"/>
        </w:rPr>
        <w:t>Voda, vzduch, půda, světlo a teplo ze slunce, horniny a nerosty</w:t>
      </w:r>
    </w:p>
    <w:p w:rsidR="007E69D7" w:rsidRDefault="007E69D7" w:rsidP="007E69D7">
      <w:pPr>
        <w:pStyle w:val="NormalWeb"/>
        <w:spacing w:after="0" w:line="360" w:lineRule="auto"/>
        <w:ind w:left="720"/>
      </w:pPr>
    </w:p>
    <w:p w:rsidR="007E69D7" w:rsidRDefault="007E69D7" w:rsidP="007E69D7">
      <w:pPr>
        <w:pStyle w:val="NormalWeb"/>
        <w:spacing w:after="0" w:line="360" w:lineRule="auto"/>
        <w:ind w:left="720"/>
      </w:pPr>
      <w:r>
        <w:rPr>
          <w:b/>
          <w:bCs/>
          <w:sz w:val="32"/>
          <w:szCs w:val="32"/>
        </w:rPr>
        <w:t>Skupenství látek</w:t>
      </w:r>
    </w:p>
    <w:p w:rsidR="007E69D7" w:rsidRDefault="007E69D7" w:rsidP="007E69D7">
      <w:pPr>
        <w:pStyle w:val="NormalWeb"/>
        <w:spacing w:after="0" w:line="360" w:lineRule="auto"/>
        <w:ind w:left="720"/>
      </w:pPr>
      <w:r>
        <w:rPr>
          <w:sz w:val="32"/>
          <w:szCs w:val="32"/>
        </w:rPr>
        <w:t>Některé neživé přírodniny a některé suroviny označujeme jako látky. Skupenství látek:</w:t>
      </w:r>
    </w:p>
    <w:p w:rsidR="007E69D7" w:rsidRDefault="007E69D7" w:rsidP="007E69D7">
      <w:pPr>
        <w:pStyle w:val="NormalWeb"/>
        <w:numPr>
          <w:ilvl w:val="3"/>
          <w:numId w:val="2"/>
        </w:numPr>
        <w:spacing w:after="0" w:line="360" w:lineRule="auto"/>
      </w:pPr>
      <w:r>
        <w:rPr>
          <w:sz w:val="32"/>
          <w:szCs w:val="32"/>
        </w:rPr>
        <w:t>Plynné (vzduch)</w:t>
      </w:r>
    </w:p>
    <w:p w:rsidR="007E69D7" w:rsidRDefault="007E69D7" w:rsidP="007E69D7">
      <w:pPr>
        <w:pStyle w:val="NormalWeb"/>
        <w:numPr>
          <w:ilvl w:val="3"/>
          <w:numId w:val="2"/>
        </w:numPr>
        <w:spacing w:after="0" w:line="360" w:lineRule="auto"/>
      </w:pPr>
      <w:r>
        <w:rPr>
          <w:sz w:val="32"/>
          <w:szCs w:val="32"/>
        </w:rPr>
        <w:t>Kapalné (voda)</w:t>
      </w:r>
    </w:p>
    <w:p w:rsidR="007E69D7" w:rsidRDefault="007E69D7" w:rsidP="007E69D7">
      <w:pPr>
        <w:pStyle w:val="NormalWeb"/>
        <w:numPr>
          <w:ilvl w:val="3"/>
          <w:numId w:val="2"/>
        </w:numPr>
        <w:spacing w:after="0" w:line="360" w:lineRule="auto"/>
      </w:pPr>
      <w:r>
        <w:rPr>
          <w:sz w:val="32"/>
          <w:szCs w:val="32"/>
        </w:rPr>
        <w:t>Pevné (dřevo)</w:t>
      </w:r>
    </w:p>
    <w:p w:rsidR="007E69D7" w:rsidRDefault="007E69D7" w:rsidP="007E69D7">
      <w:pPr>
        <w:pStyle w:val="NormalWeb"/>
        <w:spacing w:after="159" w:line="259" w:lineRule="auto"/>
      </w:pPr>
      <w:r>
        <w:rPr>
          <w:sz w:val="32"/>
          <w:szCs w:val="32"/>
        </w:rPr>
        <w:t>Voda a některé jiné látky mohou svoje skupenství měnit v závislosti na teplotě (voda – led)</w:t>
      </w:r>
    </w:p>
    <w:p w:rsidR="007E69D7" w:rsidRDefault="007E69D7" w:rsidP="007E69D7">
      <w:pPr>
        <w:pStyle w:val="NormalWeb"/>
        <w:spacing w:after="240" w:line="259" w:lineRule="auto"/>
      </w:pPr>
    </w:p>
    <w:p w:rsidR="007E69D7" w:rsidRDefault="007E69D7" w:rsidP="007E69D7">
      <w:pPr>
        <w:pStyle w:val="NormalWeb"/>
        <w:spacing w:after="159" w:line="259" w:lineRule="auto"/>
      </w:pPr>
      <w:r>
        <w:rPr>
          <w:b/>
          <w:bCs/>
          <w:sz w:val="32"/>
          <w:szCs w:val="32"/>
        </w:rPr>
        <w:t>Oceánská a pevninská voda</w:t>
      </w:r>
    </w:p>
    <w:p w:rsidR="007E69D7" w:rsidRDefault="007E69D7" w:rsidP="007E69D7">
      <w:pPr>
        <w:pStyle w:val="NormalWeb"/>
        <w:spacing w:after="159" w:line="259" w:lineRule="auto"/>
      </w:pPr>
      <w:r>
        <w:rPr>
          <w:sz w:val="32"/>
          <w:szCs w:val="32"/>
        </w:rPr>
        <w:t>Voda tvoří většinu povrchu Země. Dělíme ji:</w:t>
      </w:r>
    </w:p>
    <w:p w:rsidR="007E69D7" w:rsidRDefault="007E69D7" w:rsidP="007E69D7">
      <w:pPr>
        <w:pStyle w:val="NormalWeb"/>
        <w:numPr>
          <w:ilvl w:val="6"/>
          <w:numId w:val="3"/>
        </w:numPr>
        <w:spacing w:after="0" w:line="360" w:lineRule="auto"/>
      </w:pPr>
      <w:r>
        <w:rPr>
          <w:sz w:val="32"/>
          <w:szCs w:val="32"/>
        </w:rPr>
        <w:t>Oceánskou</w:t>
      </w:r>
    </w:p>
    <w:p w:rsidR="007E69D7" w:rsidRDefault="007E69D7" w:rsidP="007E69D7">
      <w:pPr>
        <w:pStyle w:val="NormalWeb"/>
        <w:numPr>
          <w:ilvl w:val="6"/>
          <w:numId w:val="3"/>
        </w:numPr>
        <w:spacing w:after="0" w:line="360" w:lineRule="auto"/>
      </w:pPr>
      <w:r>
        <w:rPr>
          <w:sz w:val="32"/>
          <w:szCs w:val="32"/>
        </w:rPr>
        <w:t xml:space="preserve">Pevninskou </w:t>
      </w:r>
    </w:p>
    <w:p w:rsidR="007E69D7" w:rsidRDefault="007E69D7" w:rsidP="007E69D7">
      <w:pPr>
        <w:pStyle w:val="NormalWeb"/>
        <w:numPr>
          <w:ilvl w:val="0"/>
          <w:numId w:val="4"/>
        </w:numPr>
        <w:spacing w:after="0" w:line="360" w:lineRule="auto"/>
      </w:pPr>
      <w:r>
        <w:rPr>
          <w:sz w:val="32"/>
          <w:szCs w:val="32"/>
        </w:rPr>
        <w:t>povrchová (na povrchu Země – rybník)</w:t>
      </w:r>
    </w:p>
    <w:p w:rsidR="007E69D7" w:rsidRDefault="007E69D7" w:rsidP="007E69D7">
      <w:pPr>
        <w:pStyle w:val="NormalWeb"/>
        <w:numPr>
          <w:ilvl w:val="0"/>
          <w:numId w:val="4"/>
        </w:numPr>
        <w:spacing w:after="0" w:line="360" w:lineRule="auto"/>
      </w:pPr>
      <w:r>
        <w:rPr>
          <w:sz w:val="32"/>
          <w:szCs w:val="32"/>
        </w:rPr>
        <w:t>podpovrchová (pod povrchem Země – v půdě)</w:t>
      </w:r>
    </w:p>
    <w:p w:rsidR="007E69D7" w:rsidRDefault="007E69D7" w:rsidP="007E69D7">
      <w:pPr>
        <w:pStyle w:val="NormalWeb"/>
        <w:numPr>
          <w:ilvl w:val="0"/>
          <w:numId w:val="4"/>
        </w:numPr>
        <w:spacing w:after="0" w:line="360" w:lineRule="auto"/>
      </w:pPr>
      <w:r>
        <w:rPr>
          <w:sz w:val="32"/>
          <w:szCs w:val="32"/>
        </w:rPr>
        <w:t>v ledovcích</w:t>
      </w:r>
    </w:p>
    <w:p w:rsidR="007E69D7" w:rsidRDefault="007E69D7" w:rsidP="007E69D7">
      <w:pPr>
        <w:pStyle w:val="NormalWeb"/>
        <w:spacing w:after="0" w:line="360" w:lineRule="auto"/>
        <w:ind w:left="720"/>
        <w:rPr>
          <w:b/>
          <w:bCs/>
          <w:sz w:val="32"/>
          <w:szCs w:val="32"/>
        </w:rPr>
      </w:pPr>
    </w:p>
    <w:p w:rsidR="007E69D7" w:rsidRDefault="007E69D7" w:rsidP="007E69D7">
      <w:pPr>
        <w:pStyle w:val="NormalWeb"/>
        <w:spacing w:after="0" w:line="360" w:lineRule="auto"/>
        <w:ind w:left="720"/>
      </w:pPr>
      <w:r>
        <w:rPr>
          <w:b/>
          <w:bCs/>
          <w:sz w:val="32"/>
          <w:szCs w:val="32"/>
        </w:rPr>
        <w:lastRenderedPageBreak/>
        <w:t>Koloběh vody v přírodě</w:t>
      </w:r>
    </w:p>
    <w:p w:rsidR="007E69D7" w:rsidRDefault="007E69D7" w:rsidP="007E69D7">
      <w:pPr>
        <w:pStyle w:val="NormalWeb"/>
        <w:spacing w:after="0" w:line="360" w:lineRule="auto"/>
        <w:ind w:left="720"/>
      </w:pPr>
      <w:r>
        <w:rPr>
          <w:sz w:val="32"/>
          <w:szCs w:val="32"/>
        </w:rPr>
        <w:t>Díky Slunci se voda z moří, oceánů, řek, jezer, atd. vypařuje. Mění se v páru a stoupá vzhůru. Ve větších výškách se ochladí a v podobě deště se vrací na zem. Část vody se vsákne do země a část se znova vypaří</w:t>
      </w:r>
    </w:p>
    <w:p w:rsidR="007E69D7" w:rsidRDefault="007E69D7" w:rsidP="007E69D7">
      <w:pPr>
        <w:pStyle w:val="NormalWeb"/>
        <w:spacing w:after="240" w:line="259" w:lineRule="auto"/>
      </w:pPr>
    </w:p>
    <w:p w:rsidR="007E69D7" w:rsidRDefault="007E69D7" w:rsidP="007E69D7">
      <w:pPr>
        <w:pStyle w:val="NormalWeb"/>
        <w:spacing w:after="159" w:line="259" w:lineRule="auto"/>
      </w:pPr>
      <w:bookmarkStart w:id="0" w:name="_GoBack"/>
      <w:bookmarkEnd w:id="0"/>
      <w:r>
        <w:rPr>
          <w:b/>
          <w:bCs/>
          <w:sz w:val="32"/>
          <w:szCs w:val="32"/>
        </w:rPr>
        <w:t>Vzduch</w:t>
      </w:r>
    </w:p>
    <w:p w:rsidR="007E69D7" w:rsidRDefault="007E69D7" w:rsidP="007E69D7">
      <w:pPr>
        <w:pStyle w:val="NormalWeb"/>
        <w:numPr>
          <w:ilvl w:val="0"/>
          <w:numId w:val="5"/>
        </w:numPr>
        <w:spacing w:after="0" w:line="360" w:lineRule="auto"/>
      </w:pPr>
      <w:r>
        <w:rPr>
          <w:sz w:val="32"/>
          <w:szCs w:val="32"/>
        </w:rPr>
        <w:t>je bezbarvý plyn</w:t>
      </w:r>
    </w:p>
    <w:p w:rsidR="007E69D7" w:rsidRDefault="007E69D7" w:rsidP="007E69D7">
      <w:pPr>
        <w:pStyle w:val="NormalWeb"/>
        <w:numPr>
          <w:ilvl w:val="0"/>
          <w:numId w:val="5"/>
        </w:numPr>
        <w:spacing w:after="0" w:line="360" w:lineRule="auto"/>
      </w:pPr>
      <w:r>
        <w:rPr>
          <w:sz w:val="32"/>
          <w:szCs w:val="32"/>
        </w:rPr>
        <w:t>skládá se z dusíku, kyslíku, oxidu uhličitého, vodní páry a ostatních plynů</w:t>
      </w:r>
    </w:p>
    <w:p w:rsidR="007E69D7" w:rsidRDefault="007E69D7" w:rsidP="007E69D7">
      <w:pPr>
        <w:pStyle w:val="NormalWeb"/>
        <w:numPr>
          <w:ilvl w:val="0"/>
          <w:numId w:val="5"/>
        </w:numPr>
        <w:spacing w:after="0" w:line="360" w:lineRule="auto"/>
      </w:pPr>
      <w:r>
        <w:rPr>
          <w:sz w:val="32"/>
          <w:szCs w:val="32"/>
        </w:rPr>
        <w:t>jediným zdrojem kyslíku na Zemi jsou zelené rostliny</w:t>
      </w:r>
    </w:p>
    <w:p w:rsidR="007E69D7" w:rsidRDefault="007E69D7" w:rsidP="007E69D7">
      <w:pPr>
        <w:pStyle w:val="NormalWeb"/>
        <w:numPr>
          <w:ilvl w:val="0"/>
          <w:numId w:val="5"/>
        </w:numPr>
        <w:spacing w:after="0" w:line="360" w:lineRule="auto"/>
      </w:pPr>
      <w:r>
        <w:rPr>
          <w:sz w:val="32"/>
          <w:szCs w:val="32"/>
        </w:rPr>
        <w:t>kyslík potřebujeme k životu</w:t>
      </w:r>
    </w:p>
    <w:p w:rsidR="007E69D7" w:rsidRDefault="007E69D7" w:rsidP="007E69D7">
      <w:pPr>
        <w:pStyle w:val="NormalWeb"/>
        <w:numPr>
          <w:ilvl w:val="0"/>
          <w:numId w:val="5"/>
        </w:numPr>
        <w:spacing w:after="0" w:line="360" w:lineRule="auto"/>
      </w:pPr>
      <w:r>
        <w:rPr>
          <w:sz w:val="32"/>
          <w:szCs w:val="32"/>
        </w:rPr>
        <w:t>vzdušný obal Země = ATMOSFÉRA</w:t>
      </w:r>
    </w:p>
    <w:p w:rsidR="007E69D7" w:rsidRDefault="007E69D7" w:rsidP="007E69D7">
      <w:pPr>
        <w:pStyle w:val="NormalWeb"/>
        <w:numPr>
          <w:ilvl w:val="0"/>
          <w:numId w:val="5"/>
        </w:numPr>
        <w:spacing w:after="0" w:line="360" w:lineRule="auto"/>
      </w:pPr>
      <w:r>
        <w:rPr>
          <w:sz w:val="32"/>
          <w:szCs w:val="32"/>
        </w:rPr>
        <w:t>vzduch je součástí vody a půdy</w:t>
      </w:r>
    </w:p>
    <w:p w:rsidR="007E69D7" w:rsidRDefault="007E69D7" w:rsidP="007E69D7">
      <w:pPr>
        <w:pStyle w:val="NormalWeb"/>
        <w:spacing w:after="240" w:line="259" w:lineRule="auto"/>
      </w:pPr>
    </w:p>
    <w:p w:rsidR="007E69D7" w:rsidRDefault="007E69D7" w:rsidP="007E69D7">
      <w:pPr>
        <w:pStyle w:val="NormalWeb"/>
        <w:spacing w:after="159" w:line="259" w:lineRule="auto"/>
      </w:pPr>
      <w:r>
        <w:rPr>
          <w:b/>
          <w:bCs/>
          <w:sz w:val="32"/>
          <w:szCs w:val="32"/>
        </w:rPr>
        <w:t>Horniny a nerosty (minerály)</w:t>
      </w:r>
    </w:p>
    <w:p w:rsidR="007E69D7" w:rsidRDefault="007E69D7" w:rsidP="007E69D7">
      <w:pPr>
        <w:pStyle w:val="NormalWeb"/>
        <w:spacing w:after="159" w:line="259" w:lineRule="auto"/>
      </w:pPr>
      <w:r>
        <w:rPr>
          <w:sz w:val="32"/>
          <w:szCs w:val="32"/>
        </w:rPr>
        <w:t>Horniny jsou složeny z 1 nebo více nerostů</w:t>
      </w:r>
    </w:p>
    <w:p w:rsidR="007E69D7" w:rsidRDefault="007E69D7" w:rsidP="007E69D7">
      <w:pPr>
        <w:pStyle w:val="NormalWeb"/>
        <w:spacing w:after="159" w:line="259" w:lineRule="auto"/>
      </w:pPr>
      <w:r>
        <w:rPr>
          <w:sz w:val="32"/>
          <w:szCs w:val="32"/>
        </w:rPr>
        <w:t>Horniny – žula, vápenec, uhlí, ropa</w:t>
      </w:r>
    </w:p>
    <w:p w:rsidR="007E69D7" w:rsidRDefault="007E69D7" w:rsidP="007E69D7">
      <w:pPr>
        <w:pStyle w:val="NormalWeb"/>
        <w:spacing w:after="159" w:line="259" w:lineRule="auto"/>
      </w:pPr>
      <w:r>
        <w:rPr>
          <w:sz w:val="32"/>
          <w:szCs w:val="32"/>
        </w:rPr>
        <w:t>Nerosty – křemen, sůl kamenná, zlato, stříbro</w:t>
      </w:r>
    </w:p>
    <w:p w:rsidR="007E69D7" w:rsidRDefault="007E69D7" w:rsidP="007E69D7">
      <w:pPr>
        <w:pStyle w:val="NormalWeb"/>
        <w:spacing w:after="240" w:line="259" w:lineRule="auto"/>
      </w:pPr>
    </w:p>
    <w:p w:rsidR="007E69D7" w:rsidRDefault="007E69D7" w:rsidP="007E69D7">
      <w:pPr>
        <w:pStyle w:val="NormalWeb"/>
        <w:spacing w:after="159" w:line="259" w:lineRule="auto"/>
      </w:pPr>
      <w:r>
        <w:rPr>
          <w:b/>
          <w:bCs/>
          <w:sz w:val="32"/>
          <w:szCs w:val="32"/>
        </w:rPr>
        <w:t>Půda</w:t>
      </w:r>
    </w:p>
    <w:p w:rsidR="007E69D7" w:rsidRDefault="007E69D7" w:rsidP="007E69D7">
      <w:pPr>
        <w:pStyle w:val="NormalWeb"/>
        <w:spacing w:after="159" w:line="259" w:lineRule="auto"/>
        <w:ind w:left="720" w:firstLine="130"/>
      </w:pPr>
      <w:r>
        <w:rPr>
          <w:sz w:val="32"/>
          <w:szCs w:val="32"/>
        </w:rPr>
        <w:t>Obsahuje vodu, vzduch, zvětralé horniny, odumřelé části hub, rostlin a živočichů</w:t>
      </w:r>
    </w:p>
    <w:p w:rsidR="007E69D7" w:rsidRDefault="007E69D7" w:rsidP="007E69D7">
      <w:pPr>
        <w:pStyle w:val="NormalWeb"/>
        <w:numPr>
          <w:ilvl w:val="0"/>
          <w:numId w:val="6"/>
        </w:numPr>
        <w:spacing w:after="0" w:line="360" w:lineRule="auto"/>
      </w:pPr>
      <w:r>
        <w:rPr>
          <w:sz w:val="32"/>
          <w:szCs w:val="32"/>
        </w:rPr>
        <w:lastRenderedPageBreak/>
        <w:t>půda poskytuje živiny rostlinám a úkryt živočichům</w:t>
      </w:r>
    </w:p>
    <w:p w:rsidR="007E69D7" w:rsidRDefault="007E69D7" w:rsidP="007E69D7">
      <w:pPr>
        <w:pStyle w:val="NormalWeb"/>
        <w:numPr>
          <w:ilvl w:val="0"/>
          <w:numId w:val="6"/>
        </w:numPr>
        <w:spacing w:after="0" w:line="360" w:lineRule="auto"/>
      </w:pPr>
      <w:r>
        <w:rPr>
          <w:sz w:val="32"/>
          <w:szCs w:val="32"/>
        </w:rPr>
        <w:t>půda, kterou obděláváme se nazývá ORNICE</w:t>
      </w:r>
    </w:p>
    <w:p w:rsidR="007E69D7" w:rsidRDefault="007E69D7" w:rsidP="007E69D7">
      <w:pPr>
        <w:pStyle w:val="NormalWeb"/>
        <w:numPr>
          <w:ilvl w:val="0"/>
          <w:numId w:val="6"/>
        </w:numPr>
        <w:spacing w:after="0" w:line="360" w:lineRule="auto"/>
      </w:pPr>
      <w:r>
        <w:rPr>
          <w:sz w:val="32"/>
          <w:szCs w:val="32"/>
        </w:rPr>
        <w:t>nejúrodnější část půdy nazýváme HUMUS</w:t>
      </w:r>
    </w:p>
    <w:p w:rsidR="007E69D7" w:rsidRDefault="007E69D7" w:rsidP="007E69D7">
      <w:pPr>
        <w:pStyle w:val="NormalWeb"/>
        <w:spacing w:after="0" w:line="360" w:lineRule="auto"/>
        <w:ind w:left="720"/>
      </w:pPr>
    </w:p>
    <w:p w:rsidR="007E69D7" w:rsidRDefault="007E69D7" w:rsidP="007E69D7">
      <w:pPr>
        <w:pStyle w:val="NormalWeb"/>
        <w:spacing w:after="0" w:line="360" w:lineRule="auto"/>
        <w:ind w:left="720"/>
      </w:pPr>
      <w:r>
        <w:rPr>
          <w:b/>
          <w:bCs/>
          <w:sz w:val="32"/>
          <w:szCs w:val="32"/>
        </w:rPr>
        <w:t>Teplo a světlo ze Slunce</w:t>
      </w:r>
    </w:p>
    <w:p w:rsidR="007E69D7" w:rsidRDefault="007E69D7" w:rsidP="007E69D7">
      <w:pPr>
        <w:pStyle w:val="NormalWeb"/>
        <w:spacing w:after="0" w:line="360" w:lineRule="auto"/>
        <w:ind w:left="720"/>
      </w:pPr>
      <w:r>
        <w:rPr>
          <w:sz w:val="32"/>
          <w:szCs w:val="32"/>
          <w:u w:val="single"/>
        </w:rPr>
        <w:t>Slunce</w:t>
      </w:r>
    </w:p>
    <w:p w:rsidR="007E69D7" w:rsidRDefault="007E69D7" w:rsidP="007E69D7">
      <w:pPr>
        <w:pStyle w:val="NormalWeb"/>
        <w:numPr>
          <w:ilvl w:val="0"/>
          <w:numId w:val="7"/>
        </w:numPr>
        <w:spacing w:after="0" w:line="360" w:lineRule="auto"/>
      </w:pPr>
      <w:r>
        <w:rPr>
          <w:sz w:val="32"/>
          <w:szCs w:val="32"/>
        </w:rPr>
        <w:t>je žhavá koule složená z hořících plynů</w:t>
      </w:r>
    </w:p>
    <w:p w:rsidR="007E69D7" w:rsidRDefault="007E69D7" w:rsidP="007E69D7">
      <w:pPr>
        <w:pStyle w:val="NormalWeb"/>
        <w:numPr>
          <w:ilvl w:val="0"/>
          <w:numId w:val="7"/>
        </w:numPr>
        <w:spacing w:after="0" w:line="360" w:lineRule="auto"/>
      </w:pPr>
      <w:r>
        <w:rPr>
          <w:sz w:val="32"/>
          <w:szCs w:val="32"/>
        </w:rPr>
        <w:t>je to hvězda, která je Zemi nejblíže</w:t>
      </w:r>
    </w:p>
    <w:p w:rsidR="007E69D7" w:rsidRDefault="007E69D7" w:rsidP="007E69D7">
      <w:pPr>
        <w:pStyle w:val="NormalWeb"/>
        <w:numPr>
          <w:ilvl w:val="0"/>
          <w:numId w:val="7"/>
        </w:numPr>
        <w:spacing w:after="0" w:line="360" w:lineRule="auto"/>
      </w:pPr>
      <w:r>
        <w:rPr>
          <w:sz w:val="32"/>
          <w:szCs w:val="32"/>
        </w:rPr>
        <w:t>bez Slunce by na naší planetě nebyl život</w:t>
      </w:r>
    </w:p>
    <w:p w:rsidR="007E69D7" w:rsidRDefault="007E69D7" w:rsidP="007E69D7">
      <w:pPr>
        <w:pStyle w:val="NormalWeb"/>
        <w:spacing w:after="0" w:line="360" w:lineRule="auto"/>
        <w:ind w:left="720"/>
      </w:pPr>
    </w:p>
    <w:p w:rsidR="007E69D7" w:rsidRDefault="007E69D7" w:rsidP="007E69D7">
      <w:pPr>
        <w:pStyle w:val="NormalWeb"/>
        <w:spacing w:after="0" w:line="360" w:lineRule="auto"/>
        <w:ind w:left="720"/>
      </w:pPr>
      <w:r>
        <w:rPr>
          <w:sz w:val="32"/>
          <w:szCs w:val="32"/>
          <w:u w:val="single"/>
        </w:rPr>
        <w:t>Země</w:t>
      </w:r>
    </w:p>
    <w:p w:rsidR="007E69D7" w:rsidRDefault="007E69D7" w:rsidP="007E69D7">
      <w:pPr>
        <w:pStyle w:val="NormalWeb"/>
        <w:numPr>
          <w:ilvl w:val="0"/>
          <w:numId w:val="8"/>
        </w:numPr>
        <w:spacing w:after="0" w:line="360" w:lineRule="auto"/>
      </w:pPr>
      <w:r>
        <w:rPr>
          <w:sz w:val="32"/>
          <w:szCs w:val="32"/>
        </w:rPr>
        <w:t>je planeta, která obíhá kolem Slunce (za 1 rok)</w:t>
      </w:r>
    </w:p>
    <w:p w:rsidR="007E69D7" w:rsidRDefault="007E69D7" w:rsidP="007E69D7">
      <w:pPr>
        <w:pStyle w:val="NormalWeb"/>
        <w:numPr>
          <w:ilvl w:val="0"/>
          <w:numId w:val="8"/>
        </w:numPr>
        <w:spacing w:after="0" w:line="360" w:lineRule="auto"/>
      </w:pPr>
      <w:r>
        <w:rPr>
          <w:sz w:val="32"/>
          <w:szCs w:val="32"/>
        </w:rPr>
        <w:t>Země je jedinou planetou, na které existuje život</w:t>
      </w:r>
    </w:p>
    <w:p w:rsidR="000115DC" w:rsidRDefault="000115DC"/>
    <w:sectPr w:rsidR="000115DC" w:rsidSect="00011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5A8C"/>
    <w:multiLevelType w:val="multilevel"/>
    <w:tmpl w:val="E3E8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F4200"/>
    <w:multiLevelType w:val="multilevel"/>
    <w:tmpl w:val="57A8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A4CDB"/>
    <w:multiLevelType w:val="multilevel"/>
    <w:tmpl w:val="5980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453123"/>
    <w:multiLevelType w:val="multilevel"/>
    <w:tmpl w:val="7BAE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E01766"/>
    <w:multiLevelType w:val="multilevel"/>
    <w:tmpl w:val="CAB6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CE3A07"/>
    <w:multiLevelType w:val="multilevel"/>
    <w:tmpl w:val="0924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71D48"/>
    <w:multiLevelType w:val="multilevel"/>
    <w:tmpl w:val="39BE8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C1784D"/>
    <w:multiLevelType w:val="multilevel"/>
    <w:tmpl w:val="F2E2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E69D7"/>
    <w:rsid w:val="000115DC"/>
    <w:rsid w:val="002F7079"/>
    <w:rsid w:val="007E69D7"/>
    <w:rsid w:val="008E3BA1"/>
    <w:rsid w:val="00933717"/>
    <w:rsid w:val="00B6012A"/>
    <w:rsid w:val="00C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69D7"/>
    <w:pPr>
      <w:spacing w:before="100" w:beforeAutospacing="1" w:after="142" w:line="276" w:lineRule="auto"/>
      <w:ind w:firstLine="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233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Dorazil</dc:creator>
  <cp:keywords/>
  <dc:description/>
  <cp:lastModifiedBy>Jan Dorazil</cp:lastModifiedBy>
  <cp:revision>2</cp:revision>
  <dcterms:created xsi:type="dcterms:W3CDTF">2020-03-12T21:08:00Z</dcterms:created>
  <dcterms:modified xsi:type="dcterms:W3CDTF">2020-03-12T21:08:00Z</dcterms:modified>
</cp:coreProperties>
</file>